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01" w:rsidRDefault="009601F3" w:rsidP="00335167">
      <w:pPr>
        <w:pStyle w:val="Nzov"/>
      </w:pPr>
      <w:bookmarkStart w:id="0" w:name="_GoBack"/>
      <w:r>
        <w:t>Príprava IIS pre i</w:t>
      </w:r>
      <w:r w:rsidR="00335167">
        <w:t>nštaláci</w:t>
      </w:r>
      <w:r>
        <w:t>u</w:t>
      </w:r>
      <w:r w:rsidR="00335167">
        <w:t xml:space="preserve"> </w:t>
      </w:r>
      <w:proofErr w:type="spellStart"/>
      <w:r w:rsidR="00335167">
        <w:t>SunSoft.EcoSun.Web</w:t>
      </w:r>
      <w:proofErr w:type="spellEnd"/>
    </w:p>
    <w:bookmarkEnd w:id="0"/>
    <w:p w:rsidR="00335167" w:rsidRDefault="007A71E4" w:rsidP="00335167">
      <w:pPr>
        <w:pStyle w:val="Nadpis1"/>
      </w:pPr>
      <w:r>
        <w:t xml:space="preserve">Internet </w:t>
      </w:r>
      <w:proofErr w:type="spellStart"/>
      <w:r>
        <w:t>Information</w:t>
      </w:r>
      <w:proofErr w:type="spellEnd"/>
      <w:r>
        <w:t xml:space="preserve"> Services (IIS)</w:t>
      </w:r>
    </w:p>
    <w:p w:rsidR="00335167" w:rsidRDefault="007A71E4" w:rsidP="00335167">
      <w:pPr>
        <w:pStyle w:val="Odsekzoznamu"/>
        <w:numPr>
          <w:ilvl w:val="0"/>
          <w:numId w:val="1"/>
        </w:numPr>
      </w:pPr>
      <w:r w:rsidRPr="007A71E4">
        <w:rPr>
          <w:b/>
        </w:rPr>
        <w:t xml:space="preserve">Pridať </w:t>
      </w:r>
      <w:proofErr w:type="spellStart"/>
      <w:r w:rsidRPr="007A71E4">
        <w:rPr>
          <w:b/>
        </w:rPr>
        <w:t>Application</w:t>
      </w:r>
      <w:proofErr w:type="spellEnd"/>
      <w:r w:rsidRPr="007A71E4">
        <w:rPr>
          <w:b/>
        </w:rPr>
        <w:t xml:space="preserve"> </w:t>
      </w:r>
      <w:proofErr w:type="spellStart"/>
      <w:r w:rsidRPr="007A71E4">
        <w:rPr>
          <w:b/>
        </w:rPr>
        <w:t>Pools</w:t>
      </w:r>
      <w:proofErr w:type="spellEnd"/>
      <w:r w:rsidR="00335167" w:rsidRPr="007A71E4">
        <w:rPr>
          <w:b/>
        </w:rPr>
        <w:br/>
      </w:r>
      <w:r>
        <w:t xml:space="preserve">Do zoznamu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Pools</w:t>
      </w:r>
      <w:proofErr w:type="spellEnd"/>
      <w:r>
        <w:t xml:space="preserve"> p</w:t>
      </w:r>
      <w:r w:rsidR="00335167">
        <w:t>ridať nový</w:t>
      </w:r>
      <w:r>
        <w:t xml:space="preserve"> záznam</w:t>
      </w:r>
      <w:r w:rsidR="00335167">
        <w:t>, napr. „EcoSun“</w:t>
      </w:r>
      <w:r w:rsidR="00911A8C">
        <w:t>.</w:t>
      </w:r>
      <w:r w:rsidR="00911A8C">
        <w:br/>
        <w:t xml:space="preserve">.NET </w:t>
      </w:r>
      <w:proofErr w:type="spellStart"/>
      <w:r w:rsidR="00911A8C">
        <w:t>Framework</w:t>
      </w:r>
      <w:proofErr w:type="spellEnd"/>
      <w:r w:rsidR="00911A8C">
        <w:t xml:space="preserve"> v4.0 a p</w:t>
      </w:r>
      <w:r w:rsidR="00335167">
        <w:t>ovoliť 32-Bit aplikáci</w:t>
      </w:r>
      <w:r w:rsidR="00911A8C">
        <w:t>e.</w:t>
      </w:r>
      <w:r w:rsidR="006E606A">
        <w:br/>
      </w:r>
      <w:r w:rsidR="006E606A">
        <w:br/>
      </w:r>
      <w:r w:rsidR="00335167">
        <w:rPr>
          <w:noProof/>
          <w:lang w:eastAsia="sk-SK"/>
        </w:rPr>
        <w:drawing>
          <wp:inline distT="0" distB="0" distL="0" distR="0" wp14:anchorId="1D3DD70C" wp14:editId="686FB728">
            <wp:extent cx="4628726" cy="760792"/>
            <wp:effectExtent l="0" t="0" r="635" b="127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5726" cy="76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167" w:rsidRDefault="007A71E4" w:rsidP="00335167">
      <w:pPr>
        <w:pStyle w:val="Odsekzoznamu"/>
        <w:numPr>
          <w:ilvl w:val="0"/>
          <w:numId w:val="1"/>
        </w:numPr>
      </w:pPr>
      <w:r w:rsidRPr="007A71E4">
        <w:rPr>
          <w:b/>
        </w:rPr>
        <w:t xml:space="preserve">Pridať </w:t>
      </w:r>
      <w:proofErr w:type="spellStart"/>
      <w:r w:rsidR="00335167" w:rsidRPr="007A71E4">
        <w:rPr>
          <w:b/>
        </w:rPr>
        <w:t>Sites</w:t>
      </w:r>
      <w:proofErr w:type="spellEnd"/>
      <w:r w:rsidR="00335167" w:rsidRPr="007A71E4">
        <w:rPr>
          <w:b/>
        </w:rPr>
        <w:br/>
      </w:r>
      <w:r>
        <w:t xml:space="preserve">Do </w:t>
      </w:r>
      <w:r w:rsidR="00335167">
        <w:t>Default Web Site, pridať aplikáciu.</w:t>
      </w:r>
      <w:r>
        <w:t xml:space="preserve"> Alias aplikácie je jej názov,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pool</w:t>
      </w:r>
      <w:proofErr w:type="spellEnd"/>
      <w:r>
        <w:t xml:space="preserve"> treba vybrať z bodu 1. Fyzická cesta k súborom aplikácie, adresár kde bude inštalácia.</w:t>
      </w:r>
      <w:r w:rsidR="006E606A">
        <w:br/>
      </w:r>
      <w:r w:rsidR="00335167">
        <w:br/>
      </w:r>
      <w:r w:rsidR="00335167">
        <w:rPr>
          <w:noProof/>
          <w:lang w:eastAsia="sk-SK"/>
        </w:rPr>
        <w:drawing>
          <wp:inline distT="0" distB="0" distL="0" distR="0" wp14:anchorId="7C28B2C6" wp14:editId="405F5C34">
            <wp:extent cx="3313785" cy="2697267"/>
            <wp:effectExtent l="0" t="0" r="1270" b="825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3362" cy="269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06A" w:rsidRDefault="006E606A" w:rsidP="006E606A">
      <w:pPr>
        <w:pStyle w:val="Odsekzoznamu"/>
        <w:numPr>
          <w:ilvl w:val="0"/>
          <w:numId w:val="1"/>
        </w:numPr>
      </w:pPr>
      <w:r w:rsidRPr="007A71E4">
        <w:rPr>
          <w:b/>
        </w:rPr>
        <w:t xml:space="preserve">Nainštalovať </w:t>
      </w:r>
      <w:proofErr w:type="spellStart"/>
      <w:r w:rsidRPr="007A71E4">
        <w:rPr>
          <w:b/>
        </w:rPr>
        <w:t>SunSoft.EcoSun.Web</w:t>
      </w:r>
      <w:proofErr w:type="spellEnd"/>
      <w:r w:rsidR="007A71E4" w:rsidRPr="007A71E4">
        <w:rPr>
          <w:b/>
        </w:rPr>
        <w:br/>
      </w:r>
      <w:r w:rsidR="007A71E4">
        <w:t>Cestu pre inštaláciu z bodu 2. N</w:t>
      </w:r>
      <w:r>
        <w:t>apr.</w:t>
      </w:r>
      <w:r w:rsidR="007A71E4">
        <w:t xml:space="preserve">: </w:t>
      </w:r>
      <w:r w:rsidRPr="006E606A">
        <w:t>C:\inetpub\wwwroot\EcoSun</w:t>
      </w:r>
      <w:r w:rsidR="007A71E4">
        <w:t xml:space="preserve">. Príklad výsledku adresárovej </w:t>
      </w:r>
      <w:r w:rsidR="007A71E4">
        <w:lastRenderedPageBreak/>
        <w:t>štruktúry po inštalácii:</w:t>
      </w:r>
      <w:r>
        <w:br/>
      </w:r>
      <w:r>
        <w:rPr>
          <w:noProof/>
          <w:lang w:eastAsia="sk-SK"/>
        </w:rPr>
        <w:drawing>
          <wp:inline distT="0" distB="0" distL="0" distR="0" wp14:anchorId="52023794" wp14:editId="3D25391B">
            <wp:extent cx="2298473" cy="2040941"/>
            <wp:effectExtent l="0" t="0" r="698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7701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06A" w:rsidRDefault="007A71E4" w:rsidP="006E606A">
      <w:pPr>
        <w:pStyle w:val="Odsekzoznamu"/>
        <w:numPr>
          <w:ilvl w:val="0"/>
          <w:numId w:val="1"/>
        </w:numPr>
      </w:pPr>
      <w:r w:rsidRPr="007A71E4">
        <w:rPr>
          <w:b/>
        </w:rPr>
        <w:t>Práva adresárov</w:t>
      </w:r>
      <w:r w:rsidRPr="007A71E4">
        <w:rPr>
          <w:b/>
        </w:rPr>
        <w:br/>
      </w:r>
      <w:r w:rsidR="0051413D">
        <w:t>Adresár</w:t>
      </w:r>
      <w:r>
        <w:t>e</w:t>
      </w:r>
      <w:r w:rsidR="0051413D">
        <w:t xml:space="preserve"> </w:t>
      </w:r>
      <w:proofErr w:type="spellStart"/>
      <w:r w:rsidR="0051413D">
        <w:t>App_Data</w:t>
      </w:r>
      <w:proofErr w:type="spellEnd"/>
      <w:r w:rsidR="0051413D">
        <w:t xml:space="preserve"> a Temp musia mať práva na zápis pre ISS_IUSRS užívateľa.</w:t>
      </w:r>
      <w:r w:rsidR="0051413D">
        <w:br/>
      </w:r>
      <w:r w:rsidR="0051413D">
        <w:rPr>
          <w:noProof/>
          <w:lang w:eastAsia="sk-SK"/>
        </w:rPr>
        <w:drawing>
          <wp:inline distT="0" distB="0" distL="0" distR="0" wp14:anchorId="3F188C6F" wp14:editId="714F0663">
            <wp:extent cx="2479853" cy="3214392"/>
            <wp:effectExtent l="0" t="0" r="0" b="508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8614" cy="321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13D" w:rsidRDefault="007A71E4" w:rsidP="006E606A">
      <w:pPr>
        <w:pStyle w:val="Odsekzoznamu"/>
        <w:numPr>
          <w:ilvl w:val="0"/>
          <w:numId w:val="1"/>
        </w:numPr>
      </w:pPr>
      <w:proofErr w:type="spellStart"/>
      <w:r w:rsidRPr="007A71E4">
        <w:rPr>
          <w:b/>
        </w:rPr>
        <w:t>ConnectionString</w:t>
      </w:r>
      <w:proofErr w:type="spellEnd"/>
      <w:r w:rsidRPr="007A71E4">
        <w:rPr>
          <w:b/>
        </w:rPr>
        <w:br/>
      </w:r>
      <w:r w:rsidR="0051413D">
        <w:t xml:space="preserve">Nastaviť typ pripojenia a </w:t>
      </w:r>
      <w:proofErr w:type="spellStart"/>
      <w:r w:rsidR="0051413D">
        <w:t>login</w:t>
      </w:r>
      <w:proofErr w:type="spellEnd"/>
      <w:r w:rsidR="0051413D">
        <w:t xml:space="preserve"> k databáze v súbore </w:t>
      </w:r>
      <w:proofErr w:type="spellStart"/>
      <w:r w:rsidR="0051413D">
        <w:t>App_Data</w:t>
      </w:r>
      <w:proofErr w:type="spellEnd"/>
      <w:r w:rsidR="0051413D">
        <w:rPr>
          <w:lang w:val="en-US"/>
        </w:rPr>
        <w:t>\</w:t>
      </w:r>
      <w:r w:rsidR="0051413D">
        <w:t>cs.xml.</w:t>
      </w:r>
      <w:r w:rsidR="0051413D">
        <w:br/>
      </w:r>
      <w:r w:rsidR="0051413D">
        <w:rPr>
          <w:noProof/>
          <w:lang w:eastAsia="sk-SK"/>
        </w:rPr>
        <w:drawing>
          <wp:inline distT="0" distB="0" distL="0" distR="0" wp14:anchorId="30B34F80" wp14:editId="46BB0242">
            <wp:extent cx="3547872" cy="1136377"/>
            <wp:effectExtent l="0" t="0" r="0" b="698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9303" cy="113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13D" w:rsidRPr="00335167" w:rsidRDefault="007A71E4" w:rsidP="006E606A">
      <w:pPr>
        <w:pStyle w:val="Odsekzoznamu"/>
        <w:numPr>
          <w:ilvl w:val="0"/>
          <w:numId w:val="1"/>
        </w:numPr>
      </w:pPr>
      <w:r w:rsidRPr="007A71E4">
        <w:rPr>
          <w:b/>
        </w:rPr>
        <w:lastRenderedPageBreak/>
        <w:t>Test</w:t>
      </w:r>
      <w:r w:rsidRPr="007A71E4">
        <w:rPr>
          <w:b/>
        </w:rPr>
        <w:br/>
      </w:r>
      <w:r w:rsidR="002E47BB">
        <w:t>Otestovať aplikáciu priamo z IIS.</w:t>
      </w:r>
      <w:r w:rsidR="002E47BB">
        <w:br/>
      </w:r>
      <w:r w:rsidR="002E47BB">
        <w:rPr>
          <w:noProof/>
          <w:lang w:eastAsia="sk-SK"/>
        </w:rPr>
        <w:drawing>
          <wp:inline distT="0" distB="0" distL="0" distR="0" wp14:anchorId="04F96EDC" wp14:editId="5FE97155">
            <wp:extent cx="2547885" cy="1382573"/>
            <wp:effectExtent l="0" t="0" r="5080" b="825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1968" cy="138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413D" w:rsidRPr="00335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430A4"/>
    <w:multiLevelType w:val="hybridMultilevel"/>
    <w:tmpl w:val="190ADD1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67"/>
    <w:rsid w:val="002E47BB"/>
    <w:rsid w:val="00335167"/>
    <w:rsid w:val="0051413D"/>
    <w:rsid w:val="006E606A"/>
    <w:rsid w:val="007A71E4"/>
    <w:rsid w:val="00911A8C"/>
    <w:rsid w:val="009601F3"/>
    <w:rsid w:val="00C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E6E40-DA6B-4144-897C-8EF2B55E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351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3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5167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3351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3351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Predvolenpsmoodseku"/>
    <w:link w:val="Nadpis1"/>
    <w:uiPriority w:val="9"/>
    <w:rsid w:val="00335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335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Šmilňák</dc:creator>
  <cp:lastModifiedBy>kustra</cp:lastModifiedBy>
  <cp:revision>2</cp:revision>
  <dcterms:created xsi:type="dcterms:W3CDTF">2015-10-12T13:33:00Z</dcterms:created>
  <dcterms:modified xsi:type="dcterms:W3CDTF">2015-10-12T13:33:00Z</dcterms:modified>
</cp:coreProperties>
</file>