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AD" w:rsidRPr="003973A7" w:rsidRDefault="00781FAD" w:rsidP="00781FAD">
      <w:pPr>
        <w:pStyle w:val="Nadpis1"/>
        <w:jc w:val="center"/>
        <w:rPr>
          <w:rFonts w:asciiTheme="minorHAnsi" w:hAnsiTheme="minorHAnsi"/>
          <w:szCs w:val="28"/>
        </w:rPr>
      </w:pPr>
      <w:r w:rsidRPr="003973A7">
        <w:rPr>
          <w:rFonts w:asciiTheme="minorHAnsi" w:hAnsiTheme="minorHAnsi"/>
          <w:szCs w:val="28"/>
        </w:rPr>
        <w:t xml:space="preserve">Požiadavky na minimálnu a optimálnu konfiguráciu PC </w:t>
      </w:r>
      <w:r w:rsidR="00F5076B" w:rsidRPr="003973A7">
        <w:rPr>
          <w:rFonts w:asciiTheme="minorHAnsi" w:hAnsiTheme="minorHAnsi"/>
          <w:szCs w:val="28"/>
        </w:rPr>
        <w:br/>
      </w:r>
      <w:r w:rsidRPr="003973A7">
        <w:rPr>
          <w:rFonts w:asciiTheme="minorHAnsi" w:hAnsiTheme="minorHAnsi"/>
          <w:szCs w:val="28"/>
        </w:rPr>
        <w:t>pre programy EcoSun</w:t>
      </w:r>
      <w:r w:rsidR="00F5076B" w:rsidRPr="003973A7">
        <w:rPr>
          <w:rFonts w:asciiTheme="minorHAnsi" w:hAnsiTheme="minorHAnsi"/>
          <w:szCs w:val="28"/>
        </w:rPr>
        <w:t>.NET</w:t>
      </w:r>
      <w:r w:rsidRPr="003973A7">
        <w:rPr>
          <w:rFonts w:asciiTheme="minorHAnsi" w:hAnsiTheme="minorHAnsi"/>
          <w:szCs w:val="28"/>
        </w:rPr>
        <w:t xml:space="preserve"> spoločnosti </w:t>
      </w:r>
      <w:proofErr w:type="spellStart"/>
      <w:r w:rsidRPr="003973A7">
        <w:rPr>
          <w:rFonts w:asciiTheme="minorHAnsi" w:hAnsiTheme="minorHAnsi"/>
          <w:szCs w:val="28"/>
        </w:rPr>
        <w:t>SunSoft</w:t>
      </w:r>
      <w:proofErr w:type="spellEnd"/>
    </w:p>
    <w:p w:rsidR="003973A7" w:rsidRDefault="003973A7" w:rsidP="003973A7">
      <w:pPr>
        <w:rPr>
          <w:lang w:eastAsia="cs-CZ"/>
        </w:rPr>
      </w:pPr>
    </w:p>
    <w:p w:rsidR="00F02BF7" w:rsidRPr="003973A7" w:rsidRDefault="00F02BF7" w:rsidP="00F02BF7">
      <w:pPr>
        <w:spacing w:before="100" w:beforeAutospacing="1" w:after="100" w:afterAutospacing="1"/>
        <w:outlineLvl w:val="1"/>
        <w:rPr>
          <w:rFonts w:ascii="Calibri" w:hAnsi="Calibri" w:cs="Open Sans"/>
          <w:b/>
          <w:bCs/>
          <w:color w:val="4D4D4D"/>
          <w:sz w:val="28"/>
          <w:szCs w:val="36"/>
        </w:rPr>
      </w:pPr>
      <w:r w:rsidRPr="003973A7">
        <w:rPr>
          <w:rFonts w:ascii="Calibri" w:hAnsi="Calibri" w:cs="Open Sans"/>
          <w:b/>
          <w:bCs/>
          <w:color w:val="4D4D4D"/>
          <w:sz w:val="28"/>
          <w:szCs w:val="36"/>
        </w:rPr>
        <w:t>Požiadavky na pracovnú stanicu a samostatný počítač</w:t>
      </w:r>
    </w:p>
    <w:p w:rsidR="00C76949" w:rsidRPr="00C524AD" w:rsidRDefault="007676D2" w:rsidP="00C76949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>Minimum</w:t>
      </w:r>
      <w:r w:rsidR="00C76949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: </w:t>
      </w:r>
      <w:r w:rsidR="005963D4">
        <w:rPr>
          <w:rFonts w:ascii="Calibri" w:eastAsia="Calibri" w:hAnsi="Calibri"/>
          <w:sz w:val="22"/>
          <w:szCs w:val="22"/>
          <w:lang w:eastAsia="en-US"/>
        </w:rPr>
        <w:t>slabší 2</w:t>
      </w:r>
      <w:r w:rsidR="00C76949">
        <w:rPr>
          <w:rFonts w:ascii="Calibri" w:eastAsia="Calibri" w:hAnsi="Calibri"/>
          <w:sz w:val="22"/>
          <w:szCs w:val="22"/>
          <w:lang w:eastAsia="en-US"/>
        </w:rPr>
        <w:t xml:space="preserve">-jadrový </w:t>
      </w:r>
      <w:r w:rsidR="00C76949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procesor (napr. </w:t>
      </w:r>
      <w:r w:rsidR="00C76949" w:rsidRPr="007A7C29">
        <w:rPr>
          <w:rFonts w:ascii="Calibri" w:eastAsia="Calibri" w:hAnsi="Calibri"/>
          <w:snapToGrid w:val="0"/>
          <w:sz w:val="22"/>
          <w:szCs w:val="22"/>
          <w:lang w:eastAsia="en-US"/>
        </w:rPr>
        <w:t>Intel</w:t>
      </w:r>
      <w:r w:rsidR="00C76949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8E5CC9">
        <w:rPr>
          <w:rFonts w:ascii="Calibri" w:eastAsia="Calibri" w:hAnsi="Calibri"/>
          <w:snapToGrid w:val="0"/>
          <w:sz w:val="22"/>
          <w:szCs w:val="22"/>
          <w:lang w:eastAsia="en-US"/>
        </w:rPr>
        <w:t>Core2Duo E</w:t>
      </w:r>
      <w:r w:rsidR="00C76949" w:rsidRPr="007A7C29">
        <w:rPr>
          <w:rFonts w:ascii="Calibri" w:eastAsia="Calibri" w:hAnsi="Calibri"/>
          <w:snapToGrid w:val="0"/>
          <w:sz w:val="22"/>
          <w:szCs w:val="22"/>
          <w:lang w:eastAsia="en-US"/>
        </w:rPr>
        <w:t>4</w:t>
      </w:r>
      <w:r w:rsidR="008E5CC9">
        <w:rPr>
          <w:rFonts w:ascii="Calibri" w:eastAsia="Calibri" w:hAnsi="Calibri"/>
          <w:snapToGrid w:val="0"/>
          <w:sz w:val="22"/>
          <w:szCs w:val="22"/>
          <w:lang w:eastAsia="en-US"/>
        </w:rPr>
        <w:t>500</w:t>
      </w:r>
      <w:r w:rsidR="004D7882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alebo </w:t>
      </w:r>
      <w:proofErr w:type="spellStart"/>
      <w:r w:rsidR="004D7882">
        <w:rPr>
          <w:rFonts w:ascii="Calibri" w:eastAsia="Calibri" w:hAnsi="Calibri"/>
          <w:snapToGrid w:val="0"/>
          <w:sz w:val="22"/>
          <w:szCs w:val="22"/>
          <w:lang w:eastAsia="en-US"/>
        </w:rPr>
        <w:t>Celeron</w:t>
      </w:r>
      <w:proofErr w:type="spellEnd"/>
      <w:r w:rsidR="004D7882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G1840</w:t>
      </w:r>
      <w:r w:rsidR="001A4643">
        <w:rPr>
          <w:rFonts w:ascii="Calibri" w:eastAsia="Calibri" w:hAnsi="Calibri"/>
          <w:snapToGrid w:val="0"/>
          <w:sz w:val="22"/>
          <w:szCs w:val="22"/>
          <w:lang w:eastAsia="en-US"/>
        </w:rPr>
        <w:t>)</w:t>
      </w:r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</w:t>
      </w:r>
      <w:r w:rsidR="002204A7">
        <w:rPr>
          <w:rFonts w:ascii="Calibri" w:eastAsia="Calibri" w:hAnsi="Calibri"/>
          <w:snapToGrid w:val="0"/>
          <w:sz w:val="22"/>
          <w:szCs w:val="22"/>
          <w:lang w:eastAsia="en-US"/>
        </w:rPr>
        <w:t>4</w:t>
      </w:r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GB RAM, </w:t>
      </w:r>
      <w:r w:rsidR="008E2FE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100 GB HDD, </w:t>
      </w:r>
      <w:r w:rsidR="00C76949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grafická karta s </w:t>
      </w:r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rozlíšen</w:t>
      </w:r>
      <w:r w:rsidR="00C76949">
        <w:rPr>
          <w:rFonts w:ascii="Calibri" w:eastAsia="Calibri" w:hAnsi="Calibri"/>
          <w:snapToGrid w:val="0"/>
          <w:sz w:val="22"/>
          <w:szCs w:val="22"/>
          <w:lang w:eastAsia="en-US"/>
        </w:rPr>
        <w:t>ím</w:t>
      </w:r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1280x1024, </w:t>
      </w:r>
      <w:r w:rsidR="003C3601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LAN 100 Mbit/s, </w:t>
      </w:r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Windows 7</w:t>
      </w:r>
      <w:r w:rsidR="00F86151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proofErr w:type="spellStart"/>
      <w:r w:rsidR="00F86151">
        <w:rPr>
          <w:rFonts w:ascii="Calibri" w:eastAsia="Calibri" w:hAnsi="Calibri"/>
          <w:snapToGrid w:val="0"/>
          <w:sz w:val="22"/>
          <w:szCs w:val="22"/>
          <w:lang w:eastAsia="en-US"/>
        </w:rPr>
        <w:t>Home</w:t>
      </w:r>
      <w:proofErr w:type="spellEnd"/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Microsoft .NET </w:t>
      </w:r>
      <w:proofErr w:type="spellStart"/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Framework</w:t>
      </w:r>
      <w:proofErr w:type="spellEnd"/>
      <w:r w:rsidR="00C76949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4.0</w:t>
      </w:r>
      <w:r w:rsidR="005F334F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5F334F">
        <w:rPr>
          <w:rFonts w:ascii="Calibri" w:eastAsia="Calibri" w:hAnsi="Calibri"/>
          <w:snapToGrid w:val="0"/>
          <w:sz w:val="22"/>
          <w:szCs w:val="22"/>
          <w:lang w:eastAsia="en-US"/>
        </w:rPr>
        <w:br/>
      </w:r>
      <w:r w:rsidR="005F334F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Nový PC tejto kategórie </w:t>
      </w:r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>s </w:t>
      </w:r>
      <w:proofErr w:type="spellStart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>Win</w:t>
      </w:r>
      <w:proofErr w:type="spellEnd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 8.1 </w:t>
      </w:r>
      <w:proofErr w:type="spellStart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>Home</w:t>
      </w:r>
      <w:proofErr w:type="spellEnd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 </w:t>
      </w:r>
      <w:r w:rsidR="005F334F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stojí okolo </w:t>
      </w:r>
      <w:r w:rsidR="005F334F" w:rsidRPr="00C524AD">
        <w:rPr>
          <w:rFonts w:ascii="Calibri" w:eastAsia="Calibri" w:hAnsi="Calibri"/>
          <w:b/>
          <w:i/>
          <w:snapToGrid w:val="0"/>
          <w:color w:val="595959" w:themeColor="text1" w:themeTint="A6"/>
          <w:szCs w:val="22"/>
          <w:lang w:eastAsia="en-US"/>
        </w:rPr>
        <w:t>330 EUR bez DPH</w:t>
      </w:r>
      <w:r w:rsidR="005F334F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 (bez monitora a inštalácie).</w:t>
      </w:r>
    </w:p>
    <w:p w:rsidR="00BC4635" w:rsidRPr="00C524AD" w:rsidRDefault="007A7C29" w:rsidP="00BC4635">
      <w:pPr>
        <w:numPr>
          <w:ilvl w:val="0"/>
          <w:numId w:val="9"/>
        </w:numPr>
        <w:spacing w:before="120" w:after="100" w:afterAutospacing="1" w:line="276" w:lineRule="auto"/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Odporúčané: </w:t>
      </w:r>
      <w:r w:rsidR="005963D4">
        <w:rPr>
          <w:rFonts w:ascii="Calibri" w:eastAsia="Calibri" w:hAnsi="Calibri"/>
          <w:sz w:val="22"/>
          <w:szCs w:val="22"/>
          <w:lang w:eastAsia="en-US"/>
        </w:rPr>
        <w:t>výkonnejší 2</w:t>
      </w:r>
      <w:r>
        <w:rPr>
          <w:rFonts w:ascii="Calibri" w:eastAsia="Calibri" w:hAnsi="Calibri"/>
          <w:sz w:val="22"/>
          <w:szCs w:val="22"/>
          <w:lang w:eastAsia="en-US"/>
        </w:rPr>
        <w:t xml:space="preserve">-jadrový </w:t>
      </w:r>
      <w:r>
        <w:rPr>
          <w:rFonts w:ascii="Calibri" w:eastAsia="Calibri" w:hAnsi="Calibri"/>
          <w:snapToGrid w:val="0"/>
          <w:sz w:val="22"/>
          <w:szCs w:val="22"/>
          <w:lang w:eastAsia="en-US"/>
        </w:rPr>
        <w:t>procesor</w:t>
      </w:r>
      <w:r w:rsidR="00350EED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-</w:t>
      </w:r>
      <w:r w:rsidR="005963D4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nad </w:t>
      </w:r>
      <w:r>
        <w:rPr>
          <w:rFonts w:ascii="Calibri" w:eastAsia="Calibri" w:hAnsi="Calibri"/>
          <w:snapToGrid w:val="0"/>
          <w:sz w:val="22"/>
          <w:szCs w:val="22"/>
          <w:lang w:eastAsia="en-US"/>
        </w:rPr>
        <w:t>3</w:t>
      </w:r>
      <w:r w:rsidR="005963D4">
        <w:rPr>
          <w:rFonts w:ascii="Calibri" w:eastAsia="Calibri" w:hAnsi="Calibri"/>
          <w:snapToGrid w:val="0"/>
          <w:sz w:val="22"/>
          <w:szCs w:val="22"/>
          <w:lang w:eastAsia="en-US"/>
        </w:rPr>
        <w:t>,0</w:t>
      </w:r>
      <w:r w:rsidR="00FB1A9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napToGrid w:val="0"/>
          <w:sz w:val="22"/>
          <w:szCs w:val="22"/>
          <w:lang w:eastAsia="en-US"/>
        </w:rPr>
        <w:t>GHz</w:t>
      </w:r>
      <w:r w:rsidRPr="007A7C29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(napr. </w:t>
      </w:r>
      <w:r w:rsidRPr="007A7C29">
        <w:rPr>
          <w:rFonts w:ascii="Calibri" w:eastAsia="Calibri" w:hAnsi="Calibri"/>
          <w:snapToGrid w:val="0"/>
          <w:sz w:val="22"/>
          <w:szCs w:val="22"/>
          <w:lang w:eastAsia="en-US"/>
        </w:rPr>
        <w:t>Intel</w:t>
      </w:r>
      <w:r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Pr="007A7C29">
        <w:rPr>
          <w:rFonts w:ascii="Calibri" w:eastAsia="Calibri" w:hAnsi="Calibri"/>
          <w:snapToGrid w:val="0"/>
          <w:sz w:val="22"/>
          <w:szCs w:val="22"/>
          <w:lang w:eastAsia="en-US"/>
        </w:rPr>
        <w:t>i3-4130</w:t>
      </w:r>
      <w:r w:rsidR="001A4643">
        <w:rPr>
          <w:rFonts w:ascii="Calibri" w:eastAsia="Calibri" w:hAnsi="Calibri"/>
          <w:snapToGrid w:val="0"/>
          <w:sz w:val="22"/>
          <w:szCs w:val="22"/>
          <w:lang w:eastAsia="en-US"/>
        </w:rPr>
        <w:t>)</w:t>
      </w:r>
      <w:r w:rsidR="00F02BF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, 4 GB RAM</w:t>
      </w:r>
      <w:r w:rsidR="00B905E0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DDR3</w:t>
      </w:r>
      <w:r w:rsidR="00F02BF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</w:t>
      </w:r>
      <w:r w:rsidR="00F51726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stredne výkonná </w:t>
      </w:r>
      <w:r w:rsidR="00C76949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grafická karta </w:t>
      </w:r>
      <w:r w:rsidR="00F51726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(napr. </w:t>
      </w:r>
      <w:r w:rsidR="00F51726" w:rsidRPr="00F51726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Intel HD </w:t>
      </w:r>
      <w:proofErr w:type="spellStart"/>
      <w:r w:rsidR="00F51726" w:rsidRPr="00F51726">
        <w:rPr>
          <w:rFonts w:ascii="Calibri" w:eastAsia="Calibri" w:hAnsi="Calibri"/>
          <w:snapToGrid w:val="0"/>
          <w:sz w:val="22"/>
          <w:szCs w:val="22"/>
          <w:lang w:eastAsia="en-US"/>
        </w:rPr>
        <w:t>Graphics</w:t>
      </w:r>
      <w:proofErr w:type="spellEnd"/>
      <w:r w:rsidR="00F51726">
        <w:rPr>
          <w:rFonts w:ascii="Calibri" w:eastAsia="Calibri" w:hAnsi="Calibri"/>
          <w:snapToGrid w:val="0"/>
          <w:sz w:val="22"/>
          <w:szCs w:val="22"/>
          <w:lang w:eastAsia="en-US"/>
        </w:rPr>
        <w:t>)</w:t>
      </w:r>
      <w:r w:rsidR="00F02BF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</w:t>
      </w:r>
      <w:r w:rsidR="008E2FE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500 GB HDD 7200 </w:t>
      </w:r>
      <w:proofErr w:type="spellStart"/>
      <w:r w:rsidR="008E2FE5">
        <w:rPr>
          <w:rFonts w:ascii="Calibri" w:eastAsia="Calibri" w:hAnsi="Calibri"/>
          <w:snapToGrid w:val="0"/>
          <w:sz w:val="22"/>
          <w:szCs w:val="22"/>
          <w:lang w:eastAsia="en-US"/>
        </w:rPr>
        <w:t>rpm</w:t>
      </w:r>
      <w:proofErr w:type="spellEnd"/>
      <w:r w:rsidR="008E2FE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</w:t>
      </w:r>
      <w:r w:rsidR="008E2FE5" w:rsidRPr="008E2FE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3C3601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LAN 1 </w:t>
      </w:r>
      <w:proofErr w:type="spellStart"/>
      <w:r w:rsidR="003C3601">
        <w:rPr>
          <w:rFonts w:ascii="Calibri" w:eastAsia="Calibri" w:hAnsi="Calibri"/>
          <w:snapToGrid w:val="0"/>
          <w:sz w:val="22"/>
          <w:szCs w:val="22"/>
          <w:lang w:eastAsia="en-US"/>
        </w:rPr>
        <w:t>Gbit</w:t>
      </w:r>
      <w:proofErr w:type="spellEnd"/>
      <w:r w:rsidR="003C3601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/s, </w:t>
      </w:r>
      <w:r w:rsidR="00F02BF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Windows </w:t>
      </w:r>
      <w:r w:rsidR="008E2FE5">
        <w:rPr>
          <w:rFonts w:ascii="Calibri" w:eastAsia="Calibri" w:hAnsi="Calibri"/>
          <w:snapToGrid w:val="0"/>
          <w:sz w:val="22"/>
          <w:szCs w:val="22"/>
          <w:lang w:eastAsia="en-US"/>
        </w:rPr>
        <w:t>8.1</w:t>
      </w:r>
      <w:r w:rsidR="004959C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proofErr w:type="spellStart"/>
      <w:r w:rsidR="004959C5">
        <w:rPr>
          <w:rFonts w:ascii="Calibri" w:eastAsia="Calibri" w:hAnsi="Calibri"/>
          <w:snapToGrid w:val="0"/>
          <w:sz w:val="22"/>
          <w:szCs w:val="22"/>
          <w:lang w:eastAsia="en-US"/>
        </w:rPr>
        <w:t>P</w:t>
      </w:r>
      <w:bookmarkStart w:id="0" w:name="_GoBack"/>
      <w:bookmarkEnd w:id="0"/>
      <w:r w:rsidR="004959C5">
        <w:rPr>
          <w:rFonts w:ascii="Calibri" w:eastAsia="Calibri" w:hAnsi="Calibri"/>
          <w:snapToGrid w:val="0"/>
          <w:sz w:val="22"/>
          <w:szCs w:val="22"/>
          <w:lang w:eastAsia="en-US"/>
        </w:rPr>
        <w:t>ro</w:t>
      </w:r>
      <w:proofErr w:type="spellEnd"/>
      <w:r w:rsidR="00F02BF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Microsoft .NET </w:t>
      </w:r>
      <w:proofErr w:type="spellStart"/>
      <w:r w:rsidR="00F02BF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Framework</w:t>
      </w:r>
      <w:proofErr w:type="spellEnd"/>
      <w:r w:rsidR="00F02BF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4.0</w:t>
      </w:r>
      <w:r w:rsidR="00BC4635">
        <w:rPr>
          <w:rFonts w:ascii="Calibri" w:eastAsia="Calibri" w:hAnsi="Calibri"/>
          <w:snapToGrid w:val="0"/>
          <w:sz w:val="22"/>
          <w:szCs w:val="22"/>
          <w:lang w:eastAsia="en-US"/>
        </w:rPr>
        <w:br/>
      </w:r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>Nový PC tejto kategórie s </w:t>
      </w:r>
      <w:proofErr w:type="spellStart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>Win</w:t>
      </w:r>
      <w:proofErr w:type="spellEnd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 8.1 </w:t>
      </w:r>
      <w:proofErr w:type="spellStart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>Pro</w:t>
      </w:r>
      <w:proofErr w:type="spellEnd"/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 stojí okolo </w:t>
      </w:r>
      <w:r w:rsidR="00BC4635" w:rsidRPr="00C524AD">
        <w:rPr>
          <w:rFonts w:ascii="Calibri" w:eastAsia="Calibri" w:hAnsi="Calibri"/>
          <w:b/>
          <w:i/>
          <w:snapToGrid w:val="0"/>
          <w:color w:val="595959" w:themeColor="text1" w:themeTint="A6"/>
          <w:szCs w:val="22"/>
          <w:lang w:eastAsia="en-US"/>
        </w:rPr>
        <w:t>400 EUR bez DPH</w:t>
      </w:r>
      <w:r w:rsidR="00BC4635" w:rsidRPr="00C524AD">
        <w:rPr>
          <w:rFonts w:ascii="Calibri" w:eastAsia="Calibri" w:hAnsi="Calibri"/>
          <w:i/>
          <w:snapToGrid w:val="0"/>
          <w:color w:val="595959" w:themeColor="text1" w:themeTint="A6"/>
          <w:szCs w:val="22"/>
          <w:lang w:eastAsia="en-US"/>
        </w:rPr>
        <w:t xml:space="preserve"> (bez monitora a inštalácie).</w:t>
      </w:r>
    </w:p>
    <w:p w:rsidR="003973A7" w:rsidRDefault="003973A7" w:rsidP="003C6D59">
      <w:pPr>
        <w:spacing w:before="360" w:after="100" w:afterAutospacing="1"/>
        <w:outlineLvl w:val="1"/>
        <w:rPr>
          <w:rFonts w:ascii="Calibri" w:hAnsi="Calibri" w:cs="Open Sans"/>
          <w:b/>
          <w:bCs/>
          <w:color w:val="4D4D4D"/>
          <w:sz w:val="28"/>
          <w:szCs w:val="36"/>
        </w:rPr>
      </w:pPr>
      <w:r w:rsidRPr="003973A7">
        <w:rPr>
          <w:rFonts w:ascii="Calibri" w:hAnsi="Calibri" w:cs="Open Sans"/>
          <w:b/>
          <w:bCs/>
          <w:color w:val="4D4D4D"/>
          <w:sz w:val="28"/>
          <w:szCs w:val="36"/>
        </w:rPr>
        <w:t xml:space="preserve">Požiadavky na server (súčasť </w:t>
      </w:r>
      <w:proofErr w:type="spellStart"/>
      <w:r w:rsidRPr="003973A7">
        <w:rPr>
          <w:rFonts w:ascii="Calibri" w:hAnsi="Calibri" w:cs="Open Sans"/>
          <w:b/>
          <w:bCs/>
          <w:color w:val="4D4D4D"/>
          <w:sz w:val="28"/>
          <w:szCs w:val="36"/>
        </w:rPr>
        <w:t>desktopovej</w:t>
      </w:r>
      <w:proofErr w:type="spellEnd"/>
      <w:r w:rsidRPr="003973A7">
        <w:rPr>
          <w:rFonts w:ascii="Calibri" w:hAnsi="Calibri" w:cs="Open Sans"/>
          <w:b/>
          <w:bCs/>
          <w:color w:val="4D4D4D"/>
          <w:sz w:val="28"/>
          <w:szCs w:val="36"/>
        </w:rPr>
        <w:t xml:space="preserve"> aj mobilnej aplikácie)</w:t>
      </w:r>
    </w:p>
    <w:p w:rsidR="003973A7" w:rsidRPr="003973A7" w:rsidRDefault="00811D83" w:rsidP="003973A7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>M</w:t>
      </w:r>
      <w:r w:rsidR="003973A7"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>inimum</w:t>
      </w:r>
      <w:r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(cca 5 používateľov)</w:t>
      </w:r>
      <w:r w:rsidR="003973A7"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>:</w:t>
      </w:r>
      <w:r w:rsidR="003973A7" w:rsidRPr="003973A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3973A7" w:rsidRPr="003973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912D3">
        <w:rPr>
          <w:rFonts w:ascii="Calibri" w:eastAsia="Calibri" w:hAnsi="Calibri"/>
          <w:sz w:val="22"/>
          <w:szCs w:val="22"/>
          <w:lang w:eastAsia="en-US"/>
        </w:rPr>
        <w:t xml:space="preserve">2-jadrový </w:t>
      </w:r>
      <w:r w:rsidR="006912D3">
        <w:rPr>
          <w:rFonts w:ascii="Calibri" w:eastAsia="Calibri" w:hAnsi="Calibri"/>
          <w:snapToGrid w:val="0"/>
          <w:sz w:val="22"/>
          <w:szCs w:val="22"/>
          <w:lang w:eastAsia="en-US"/>
        </w:rPr>
        <w:t>procesor 2,5</w:t>
      </w:r>
      <w:r w:rsidR="00FB1A9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6912D3">
        <w:rPr>
          <w:rFonts w:ascii="Calibri" w:eastAsia="Calibri" w:hAnsi="Calibri"/>
          <w:snapToGrid w:val="0"/>
          <w:sz w:val="22"/>
          <w:szCs w:val="22"/>
          <w:lang w:eastAsia="en-US"/>
        </w:rPr>
        <w:t>GHz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6912D3">
        <w:rPr>
          <w:rFonts w:ascii="Calibri" w:eastAsia="Calibri" w:hAnsi="Calibri"/>
          <w:snapToGrid w:val="0"/>
          <w:sz w:val="22"/>
          <w:szCs w:val="22"/>
          <w:lang w:eastAsia="en-US"/>
        </w:rPr>
        <w:t>(napr. Intel G2020)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4 GB RAM, </w:t>
      </w:r>
      <w:r w:rsidR="006912D3">
        <w:rPr>
          <w:rFonts w:ascii="Calibri" w:eastAsia="Calibri" w:hAnsi="Calibri"/>
          <w:snapToGrid w:val="0"/>
          <w:sz w:val="22"/>
          <w:szCs w:val="22"/>
          <w:lang w:eastAsia="en-US"/>
        </w:rPr>
        <w:t>500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GB HDD, </w:t>
      </w:r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LAN 100 Mbit/s, 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Windows 200</w:t>
      </w:r>
      <w:r w:rsidR="0065635B">
        <w:rPr>
          <w:rFonts w:ascii="Calibri" w:eastAsia="Calibri" w:hAnsi="Calibri"/>
          <w:snapToGrid w:val="0"/>
          <w:sz w:val="22"/>
          <w:szCs w:val="22"/>
          <w:lang w:eastAsia="en-US"/>
        </w:rPr>
        <w:t>8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65635B">
        <w:rPr>
          <w:rFonts w:ascii="Calibri" w:eastAsia="Calibri" w:hAnsi="Calibri"/>
          <w:snapToGrid w:val="0"/>
          <w:sz w:val="22"/>
          <w:szCs w:val="22"/>
          <w:lang w:eastAsia="en-US"/>
        </w:rPr>
        <w:t>S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erver</w:t>
      </w:r>
    </w:p>
    <w:p w:rsidR="003973A7" w:rsidRPr="003973A7" w:rsidRDefault="00811D83" w:rsidP="00BC4635">
      <w:pPr>
        <w:numPr>
          <w:ilvl w:val="0"/>
          <w:numId w:val="8"/>
        </w:numPr>
        <w:spacing w:before="120" w:after="100" w:afterAutospacing="1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>O</w:t>
      </w:r>
      <w:r w:rsidR="00273A14">
        <w:rPr>
          <w:rFonts w:ascii="Calibri" w:eastAsia="Calibri" w:hAnsi="Calibri"/>
          <w:b/>
          <w:i/>
          <w:sz w:val="22"/>
          <w:szCs w:val="22"/>
          <w:lang w:eastAsia="en-US"/>
        </w:rPr>
        <w:t>dporúčané (cca 15 používateľov)</w:t>
      </w:r>
      <w:r w:rsidR="003973A7"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: </w:t>
      </w:r>
      <w:r w:rsidR="003973A7" w:rsidRPr="003973A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="006469C8">
        <w:rPr>
          <w:rFonts w:ascii="Calibri" w:eastAsia="Calibri" w:hAnsi="Calibri"/>
          <w:sz w:val="22"/>
          <w:szCs w:val="22"/>
          <w:lang w:eastAsia="en-US"/>
        </w:rPr>
        <w:t xml:space="preserve">4-jadrový </w:t>
      </w:r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procesor </w:t>
      </w:r>
      <w:r w:rsidR="005963D4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nad </w:t>
      </w:r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>3,</w:t>
      </w:r>
      <w:r w:rsidR="005963D4">
        <w:rPr>
          <w:rFonts w:ascii="Calibri" w:eastAsia="Calibri" w:hAnsi="Calibri"/>
          <w:snapToGrid w:val="0"/>
          <w:sz w:val="22"/>
          <w:szCs w:val="22"/>
          <w:lang w:eastAsia="en-US"/>
        </w:rPr>
        <w:t>0</w:t>
      </w:r>
      <w:r w:rsidR="00FB1A95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>GHz</w:t>
      </w:r>
      <w:r w:rsidR="006469C8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(napr. Intel </w:t>
      </w:r>
      <w:proofErr w:type="spellStart"/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>Xeon</w:t>
      </w:r>
      <w:proofErr w:type="spellEnd"/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E3-1220w3)</w:t>
      </w:r>
      <w:r w:rsidR="006469C8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,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5963D4">
        <w:rPr>
          <w:rFonts w:ascii="Calibri" w:eastAsia="Calibri" w:hAnsi="Calibri"/>
          <w:snapToGrid w:val="0"/>
          <w:sz w:val="22"/>
          <w:szCs w:val="22"/>
          <w:lang w:eastAsia="en-US"/>
        </w:rPr>
        <w:br/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8 GB RAM, 2x</w:t>
      </w:r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>1000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GB SCSI HDD </w:t>
      </w:r>
      <w:proofErr w:type="spellStart"/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mirroring</w:t>
      </w:r>
      <w:proofErr w:type="spellEnd"/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hot </w:t>
      </w:r>
      <w:proofErr w:type="spellStart"/>
      <w:r w:rsidR="006469C8">
        <w:rPr>
          <w:rFonts w:ascii="Calibri" w:eastAsia="Calibri" w:hAnsi="Calibri"/>
          <w:snapToGrid w:val="0"/>
          <w:sz w:val="22"/>
          <w:szCs w:val="22"/>
          <w:lang w:eastAsia="en-US"/>
        </w:rPr>
        <w:t>plug</w:t>
      </w:r>
      <w:proofErr w:type="spellEnd"/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, </w:t>
      </w:r>
      <w:r w:rsidR="00273A14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LAN 1 </w:t>
      </w:r>
      <w:proofErr w:type="spellStart"/>
      <w:r w:rsidR="00273A14">
        <w:rPr>
          <w:rFonts w:ascii="Calibri" w:eastAsia="Calibri" w:hAnsi="Calibri"/>
          <w:snapToGrid w:val="0"/>
          <w:sz w:val="22"/>
          <w:szCs w:val="22"/>
          <w:lang w:eastAsia="en-US"/>
        </w:rPr>
        <w:t>Gbit</w:t>
      </w:r>
      <w:proofErr w:type="spellEnd"/>
      <w:r w:rsidR="00273A14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/s, 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Windows 20</w:t>
      </w:r>
      <w:r w:rsidR="0069100F">
        <w:rPr>
          <w:rFonts w:ascii="Calibri" w:eastAsia="Calibri" w:hAnsi="Calibri"/>
          <w:snapToGrid w:val="0"/>
          <w:sz w:val="22"/>
          <w:szCs w:val="22"/>
          <w:lang w:eastAsia="en-US"/>
        </w:rPr>
        <w:t>12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r w:rsidR="00421E52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R2 </w:t>
      </w:r>
      <w:r w:rsidR="0069100F">
        <w:rPr>
          <w:rFonts w:ascii="Calibri" w:eastAsia="Calibri" w:hAnsi="Calibri"/>
          <w:snapToGrid w:val="0"/>
          <w:sz w:val="22"/>
          <w:szCs w:val="22"/>
          <w:lang w:eastAsia="en-US"/>
        </w:rPr>
        <w:t>S</w:t>
      </w:r>
      <w:r w:rsidR="003973A7"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erver</w:t>
      </w:r>
    </w:p>
    <w:p w:rsidR="003973A7" w:rsidRPr="003973A7" w:rsidRDefault="003973A7" w:rsidP="003C6D59">
      <w:pPr>
        <w:spacing w:before="360" w:after="100" w:afterAutospacing="1"/>
        <w:outlineLvl w:val="1"/>
        <w:rPr>
          <w:rFonts w:ascii="Calibri" w:hAnsi="Calibri" w:cs="Open Sans"/>
          <w:b/>
          <w:bCs/>
          <w:color w:val="4D4D4D"/>
          <w:sz w:val="28"/>
          <w:szCs w:val="36"/>
        </w:rPr>
      </w:pPr>
      <w:r w:rsidRPr="003973A7">
        <w:rPr>
          <w:rFonts w:ascii="Calibri" w:hAnsi="Calibri" w:cs="Open Sans"/>
          <w:b/>
          <w:bCs/>
          <w:color w:val="4D4D4D"/>
          <w:sz w:val="28"/>
          <w:szCs w:val="36"/>
        </w:rPr>
        <w:t>Požiadavky na terminálové riešenie (voliteľné)</w:t>
      </w:r>
    </w:p>
    <w:p w:rsidR="003973A7" w:rsidRPr="003973A7" w:rsidRDefault="003973A7" w:rsidP="003973A7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>Server:</w:t>
      </w:r>
      <w:r w:rsidRPr="003973A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02BF7">
        <w:rPr>
          <w:rFonts w:ascii="Calibri" w:eastAsia="Calibri" w:hAnsi="Calibri"/>
          <w:sz w:val="22"/>
          <w:szCs w:val="22"/>
          <w:lang w:eastAsia="en-US"/>
        </w:rPr>
        <w:t>Viď vyššie uvedené požiadavky</w:t>
      </w:r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+ </w:t>
      </w:r>
      <w:r w:rsidR="009061DF">
        <w:rPr>
          <w:rFonts w:ascii="Calibri" w:eastAsia="Calibri" w:hAnsi="Calibri"/>
          <w:snapToGrid w:val="0"/>
          <w:sz w:val="22"/>
          <w:szCs w:val="22"/>
          <w:lang w:eastAsia="en-US"/>
        </w:rPr>
        <w:t>256</w:t>
      </w:r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MB RAM pre každého terminálového užívateľa</w:t>
      </w:r>
      <w:r w:rsidR="00F02BF7">
        <w:rPr>
          <w:rFonts w:ascii="Calibri" w:eastAsia="Calibri" w:hAnsi="Calibri"/>
          <w:snapToGrid w:val="0"/>
          <w:sz w:val="22"/>
          <w:szCs w:val="22"/>
          <w:lang w:eastAsia="en-US"/>
        </w:rPr>
        <w:t>,</w:t>
      </w:r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server</w:t>
      </w:r>
      <w:r w:rsidR="00F02BF7">
        <w:rPr>
          <w:rFonts w:ascii="Calibri" w:eastAsia="Calibri" w:hAnsi="Calibri"/>
          <w:snapToGrid w:val="0"/>
          <w:sz w:val="22"/>
          <w:szCs w:val="22"/>
          <w:lang w:eastAsia="en-US"/>
        </w:rPr>
        <w:t>ový OS</w:t>
      </w:r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s </w:t>
      </w:r>
      <w:proofErr w:type="spellStart"/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terminal</w:t>
      </w:r>
      <w:proofErr w:type="spellEnd"/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</w:t>
      </w:r>
      <w:proofErr w:type="spellStart"/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>services</w:t>
      </w:r>
      <w:proofErr w:type="spellEnd"/>
      <w:r w:rsidRPr="003973A7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 licenciami</w:t>
      </w:r>
      <w:r w:rsidR="00F02BF7">
        <w:rPr>
          <w:rFonts w:ascii="Calibri" w:eastAsia="Calibri" w:hAnsi="Calibri"/>
          <w:snapToGrid w:val="0"/>
          <w:sz w:val="22"/>
          <w:szCs w:val="22"/>
          <w:lang w:eastAsia="en-US"/>
        </w:rPr>
        <w:t>, alebo TS Plus</w:t>
      </w:r>
    </w:p>
    <w:p w:rsidR="003973A7" w:rsidRPr="003973A7" w:rsidRDefault="003973A7" w:rsidP="00BC4635">
      <w:pPr>
        <w:numPr>
          <w:ilvl w:val="0"/>
          <w:numId w:val="8"/>
        </w:numPr>
        <w:spacing w:before="120" w:after="100" w:afterAutospacing="1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>Internet na centrále:</w:t>
      </w:r>
      <w:r w:rsidRPr="003973A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garantovaný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upload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128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kbps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+ min.128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kbps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pre každého terminálového užívateľa,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download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min. 512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kbps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, pevná IP adresa, kvalitný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firewall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>, alebo VPN sieť</w:t>
      </w:r>
    </w:p>
    <w:p w:rsidR="003973A7" w:rsidRPr="003973A7" w:rsidRDefault="003973A7" w:rsidP="00BC4635">
      <w:pPr>
        <w:numPr>
          <w:ilvl w:val="0"/>
          <w:numId w:val="8"/>
        </w:numPr>
        <w:spacing w:before="120" w:after="100" w:afterAutospacing="1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>Internet na vzdialenom pracovisku:</w:t>
      </w:r>
      <w:r w:rsidRPr="003973A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garantovaný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download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128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kbps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+ min.128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kbps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pre každého terminálového užívateľa,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upload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min. 256 </w:t>
      </w:r>
      <w:proofErr w:type="spellStart"/>
      <w:r w:rsidRPr="003973A7">
        <w:rPr>
          <w:rFonts w:ascii="Calibri" w:eastAsia="Calibri" w:hAnsi="Calibri"/>
          <w:sz w:val="22"/>
          <w:szCs w:val="22"/>
          <w:lang w:eastAsia="en-US"/>
        </w:rPr>
        <w:t>kbps</w:t>
      </w:r>
      <w:proofErr w:type="spellEnd"/>
      <w:r w:rsidRPr="003973A7">
        <w:rPr>
          <w:rFonts w:ascii="Calibri" w:eastAsia="Calibri" w:hAnsi="Calibri"/>
          <w:sz w:val="22"/>
          <w:szCs w:val="22"/>
          <w:lang w:eastAsia="en-US"/>
        </w:rPr>
        <w:t>, pevná IP adresa</w:t>
      </w:r>
    </w:p>
    <w:p w:rsidR="003973A7" w:rsidRPr="003973A7" w:rsidRDefault="003973A7" w:rsidP="00BC4635">
      <w:pPr>
        <w:numPr>
          <w:ilvl w:val="0"/>
          <w:numId w:val="8"/>
        </w:numPr>
        <w:spacing w:before="120" w:after="100" w:afterAutospacing="1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973A7">
        <w:rPr>
          <w:rFonts w:ascii="Calibri" w:eastAsia="Calibri" w:hAnsi="Calibri"/>
          <w:b/>
          <w:i/>
          <w:sz w:val="22"/>
          <w:szCs w:val="22"/>
          <w:lang w:eastAsia="en-US"/>
        </w:rPr>
        <w:t>PC na vzdialenom pracovisku:</w:t>
      </w:r>
      <w:r w:rsidRPr="003973A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rovnaké ako pri bod</w:t>
      </w:r>
      <w:r w:rsidR="0049478F">
        <w:rPr>
          <w:rFonts w:ascii="Calibri" w:eastAsia="Calibri" w:hAnsi="Calibri"/>
          <w:sz w:val="22"/>
          <w:szCs w:val="22"/>
          <w:lang w:eastAsia="en-US"/>
        </w:rPr>
        <w:t>e</w:t>
      </w:r>
      <w:r w:rsidRPr="003973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9478F">
        <w:rPr>
          <w:rFonts w:ascii="Calibri" w:eastAsia="Calibri" w:hAnsi="Calibri"/>
          <w:sz w:val="22"/>
          <w:szCs w:val="22"/>
          <w:lang w:eastAsia="en-US"/>
        </w:rPr>
        <w:t>1.</w:t>
      </w:r>
    </w:p>
    <w:p w:rsidR="003973A7" w:rsidRPr="003973A7" w:rsidRDefault="003973A7" w:rsidP="003973A7">
      <w:pPr>
        <w:rPr>
          <w:sz w:val="18"/>
          <w:lang w:eastAsia="cs-CZ"/>
        </w:rPr>
      </w:pPr>
    </w:p>
    <w:sectPr w:rsidR="003973A7" w:rsidRPr="003973A7" w:rsidSect="008B4166">
      <w:headerReference w:type="default" r:id="rId8"/>
      <w:footerReference w:type="default" r:id="rId9"/>
      <w:pgSz w:w="11906" w:h="16838"/>
      <w:pgMar w:top="1438" w:right="1106" w:bottom="1258" w:left="1418" w:header="357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A6" w:rsidRDefault="007277A6">
      <w:r>
        <w:separator/>
      </w:r>
    </w:p>
  </w:endnote>
  <w:endnote w:type="continuationSeparator" w:id="0">
    <w:p w:rsidR="007277A6" w:rsidRDefault="0072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6C" w:rsidRDefault="008B22FE">
    <w:pPr>
      <w:pStyle w:val="Pta"/>
      <w:tabs>
        <w:tab w:val="clear" w:pos="9072"/>
        <w:tab w:val="right" w:pos="9360"/>
      </w:tabs>
      <w:spacing w:before="20"/>
      <w:rPr>
        <w:rFonts w:ascii="Arial" w:hAnsi="Arial" w:cs="Arial"/>
        <w:sz w:val="14"/>
        <w:lang w:val="en-US"/>
      </w:rPr>
    </w:pPr>
    <w:r>
      <w:rPr>
        <w:rFonts w:ascii="Arial" w:hAnsi="Arial" w:cs="Arial"/>
        <w:noProof/>
        <w:color w:val="C00000"/>
        <w:sz w:val="20"/>
        <w:lang w:bidi="ar-S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D370195" wp14:editId="7244A005">
              <wp:simplePos x="0" y="0"/>
              <wp:positionH relativeFrom="column">
                <wp:posOffset>0</wp:posOffset>
              </wp:positionH>
              <wp:positionV relativeFrom="paragraph">
                <wp:posOffset>43179</wp:posOffset>
              </wp:positionV>
              <wp:extent cx="56007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4pt" to="44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qjEQIAACk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" strokecolor="#c00000" strokeweight="1pt"/>
          </w:pict>
        </mc:Fallback>
      </mc:AlternateContent>
    </w:r>
    <w:r w:rsidR="0070766C">
      <w:rPr>
        <w:rFonts w:ascii="Arial" w:hAnsi="Arial" w:cs="Arial"/>
        <w:sz w:val="16"/>
      </w:rPr>
      <w:tab/>
    </w:r>
    <w:r w:rsidR="0070766C">
      <w:rPr>
        <w:rFonts w:ascii="Arial" w:hAnsi="Arial" w:cs="Arial"/>
        <w:sz w:val="16"/>
      </w:rPr>
      <w:tab/>
    </w:r>
    <w:r w:rsidR="00E628FD">
      <w:rPr>
        <w:rFonts w:ascii="Arial" w:hAnsi="Arial" w:cs="Arial"/>
        <w:sz w:val="14"/>
        <w:lang w:val="en-US"/>
      </w:rPr>
      <w:fldChar w:fldCharType="begin"/>
    </w:r>
    <w:r w:rsidR="0070766C">
      <w:rPr>
        <w:rFonts w:ascii="Arial" w:hAnsi="Arial" w:cs="Arial"/>
        <w:sz w:val="14"/>
        <w:lang w:val="en-US"/>
      </w:rPr>
      <w:instrText xml:space="preserve"> PAGE </w:instrText>
    </w:r>
    <w:r w:rsidR="00E628FD">
      <w:rPr>
        <w:rFonts w:ascii="Arial" w:hAnsi="Arial" w:cs="Arial"/>
        <w:sz w:val="14"/>
        <w:lang w:val="en-US"/>
      </w:rPr>
      <w:fldChar w:fldCharType="separate"/>
    </w:r>
    <w:r w:rsidR="004959C5">
      <w:rPr>
        <w:rFonts w:ascii="Arial" w:hAnsi="Arial" w:cs="Arial"/>
        <w:noProof/>
        <w:sz w:val="14"/>
        <w:lang w:val="en-US"/>
      </w:rPr>
      <w:t>1</w:t>
    </w:r>
    <w:r w:rsidR="00E628FD">
      <w:rPr>
        <w:rFonts w:ascii="Arial" w:hAnsi="Arial" w:cs="Arial"/>
        <w:sz w:val="14"/>
        <w:lang w:val="en-US"/>
      </w:rPr>
      <w:fldChar w:fldCharType="end"/>
    </w:r>
    <w:r w:rsidR="0070766C">
      <w:rPr>
        <w:rFonts w:ascii="Arial" w:hAnsi="Arial" w:cs="Arial"/>
        <w:sz w:val="14"/>
        <w:lang w:val="en-US"/>
      </w:rPr>
      <w:t xml:space="preserve"> / </w:t>
    </w:r>
    <w:r w:rsidR="00E628FD">
      <w:rPr>
        <w:rFonts w:ascii="Arial" w:hAnsi="Arial" w:cs="Arial"/>
        <w:sz w:val="14"/>
        <w:lang w:val="en-US"/>
      </w:rPr>
      <w:fldChar w:fldCharType="begin"/>
    </w:r>
    <w:r w:rsidR="0070766C">
      <w:rPr>
        <w:rFonts w:ascii="Arial" w:hAnsi="Arial" w:cs="Arial"/>
        <w:sz w:val="14"/>
        <w:lang w:val="en-US"/>
      </w:rPr>
      <w:instrText xml:space="preserve"> NUMPAGES </w:instrText>
    </w:r>
    <w:r w:rsidR="00E628FD">
      <w:rPr>
        <w:rFonts w:ascii="Arial" w:hAnsi="Arial" w:cs="Arial"/>
        <w:sz w:val="14"/>
        <w:lang w:val="en-US"/>
      </w:rPr>
      <w:fldChar w:fldCharType="separate"/>
    </w:r>
    <w:r w:rsidR="004959C5">
      <w:rPr>
        <w:rFonts w:ascii="Arial" w:hAnsi="Arial" w:cs="Arial"/>
        <w:noProof/>
        <w:sz w:val="14"/>
        <w:lang w:val="en-US"/>
      </w:rPr>
      <w:t>1</w:t>
    </w:r>
    <w:r w:rsidR="00E628FD">
      <w:rPr>
        <w:rFonts w:ascii="Arial" w:hAnsi="Arial" w:cs="Arial"/>
        <w:sz w:val="14"/>
        <w:lang w:val="en-US"/>
      </w:rPr>
      <w:fldChar w:fldCharType="end"/>
    </w:r>
  </w:p>
  <w:p w:rsidR="00DC5AE4" w:rsidRPr="001253C9" w:rsidRDefault="00DC5AE4" w:rsidP="00DC5AE4">
    <w:pPr>
      <w:pStyle w:val="Pta"/>
      <w:tabs>
        <w:tab w:val="clear" w:pos="9072"/>
        <w:tab w:val="right" w:pos="9360"/>
      </w:tabs>
      <w:rPr>
        <w:rFonts w:ascii="Arial" w:hAnsi="Arial" w:cs="Arial"/>
        <w:color w:val="595959" w:themeColor="text1" w:themeTint="A6"/>
        <w:sz w:val="14"/>
      </w:rPr>
    </w:pPr>
    <w:proofErr w:type="spellStart"/>
    <w:r w:rsidRPr="001253C9">
      <w:rPr>
        <w:rFonts w:ascii="Arial" w:hAnsi="Arial" w:cs="Arial"/>
        <w:color w:val="595959" w:themeColor="text1" w:themeTint="A6"/>
        <w:sz w:val="14"/>
      </w:rPr>
      <w:t>SunSoft</w:t>
    </w:r>
    <w:proofErr w:type="spellEnd"/>
    <w:r w:rsidRPr="001253C9">
      <w:rPr>
        <w:rFonts w:ascii="Arial" w:hAnsi="Arial" w:cs="Arial"/>
        <w:color w:val="595959" w:themeColor="text1" w:themeTint="A6"/>
        <w:sz w:val="14"/>
      </w:rPr>
      <w:t xml:space="preserve"> Plus s.r.o.</w:t>
    </w:r>
    <w:r w:rsidRPr="001253C9">
      <w:rPr>
        <w:rFonts w:ascii="Arial" w:hAnsi="Arial" w:cs="Arial"/>
        <w:color w:val="595959" w:themeColor="text1" w:themeTint="A6"/>
        <w:sz w:val="14"/>
      </w:rPr>
      <w:tab/>
      <w:t>Tel.: 043/583 11 00, fax: 043/5864 887</w:t>
    </w:r>
    <w:r w:rsidRPr="001253C9">
      <w:rPr>
        <w:rFonts w:ascii="Arial" w:hAnsi="Arial" w:cs="Arial"/>
        <w:color w:val="595959" w:themeColor="text1" w:themeTint="A6"/>
        <w:sz w:val="14"/>
      </w:rPr>
      <w:tab/>
      <w:t>IČO: 31590128</w:t>
    </w:r>
  </w:p>
  <w:p w:rsidR="00DC5AE4" w:rsidRPr="001253C9" w:rsidRDefault="00DC5AE4" w:rsidP="00DC5AE4">
    <w:pPr>
      <w:pStyle w:val="Pta"/>
      <w:tabs>
        <w:tab w:val="clear" w:pos="9072"/>
        <w:tab w:val="right" w:pos="9360"/>
      </w:tabs>
      <w:rPr>
        <w:rFonts w:ascii="Arial" w:hAnsi="Arial" w:cs="Arial"/>
        <w:color w:val="595959" w:themeColor="text1" w:themeTint="A6"/>
        <w:sz w:val="14"/>
      </w:rPr>
    </w:pPr>
    <w:r w:rsidRPr="001253C9">
      <w:rPr>
        <w:rFonts w:ascii="Arial" w:hAnsi="Arial" w:cs="Arial"/>
        <w:color w:val="595959" w:themeColor="text1" w:themeTint="A6"/>
        <w:sz w:val="14"/>
      </w:rPr>
      <w:t>Hviezdoslavovo námestie 1688/15</w:t>
    </w:r>
    <w:r w:rsidRPr="001253C9">
      <w:rPr>
        <w:rFonts w:ascii="Arial" w:hAnsi="Arial" w:cs="Arial"/>
        <w:color w:val="595959" w:themeColor="text1" w:themeTint="A6"/>
        <w:sz w:val="14"/>
      </w:rPr>
      <w:tab/>
      <w:t xml:space="preserve">e-mail: </w:t>
    </w:r>
    <w:proofErr w:type="spellStart"/>
    <w:r w:rsidRPr="001253C9">
      <w:rPr>
        <w:rFonts w:ascii="Arial" w:hAnsi="Arial" w:cs="Arial"/>
        <w:color w:val="595959" w:themeColor="text1" w:themeTint="A6"/>
        <w:sz w:val="14"/>
      </w:rPr>
      <w:t>sunsoft@sunsoft.sk</w:t>
    </w:r>
    <w:proofErr w:type="spellEnd"/>
    <w:r w:rsidRPr="001253C9">
      <w:rPr>
        <w:rFonts w:ascii="Arial" w:hAnsi="Arial" w:cs="Arial"/>
        <w:color w:val="595959" w:themeColor="text1" w:themeTint="A6"/>
        <w:sz w:val="14"/>
      </w:rPr>
      <w:tab/>
      <w:t>DIČ: 2020425088</w:t>
    </w:r>
  </w:p>
  <w:p w:rsidR="0070766C" w:rsidRPr="001253C9" w:rsidRDefault="00DC5AE4" w:rsidP="00DC5AE4">
    <w:pPr>
      <w:pStyle w:val="Pta"/>
      <w:tabs>
        <w:tab w:val="clear" w:pos="9072"/>
        <w:tab w:val="right" w:pos="9360"/>
      </w:tabs>
      <w:rPr>
        <w:rFonts w:ascii="Arial" w:hAnsi="Arial" w:cs="Arial"/>
        <w:color w:val="595959" w:themeColor="text1" w:themeTint="A6"/>
        <w:sz w:val="14"/>
      </w:rPr>
    </w:pPr>
    <w:r w:rsidRPr="001253C9">
      <w:rPr>
        <w:rFonts w:ascii="Arial" w:hAnsi="Arial" w:cs="Arial"/>
        <w:color w:val="595959" w:themeColor="text1" w:themeTint="A6"/>
        <w:sz w:val="14"/>
      </w:rPr>
      <w:t xml:space="preserve">026 01 </w:t>
    </w:r>
    <w:smartTag w:uri="schemy-exe-sk/smarttags" w:element="MenoOsoby">
      <w:smartTagPr>
        <w:attr w:name="ProductID" w:val="OSOBA"/>
      </w:smartTagPr>
      <w:r w:rsidRPr="001253C9">
        <w:rPr>
          <w:rFonts w:ascii="Arial" w:hAnsi="Arial" w:cs="Arial"/>
          <w:color w:val="595959" w:themeColor="text1" w:themeTint="A6"/>
          <w:sz w:val="14"/>
        </w:rPr>
        <w:t>Dolný Kubín</w:t>
      </w:r>
    </w:smartTag>
    <w:r w:rsidRPr="001253C9">
      <w:rPr>
        <w:rFonts w:ascii="Arial" w:hAnsi="Arial" w:cs="Arial"/>
        <w:color w:val="595959" w:themeColor="text1" w:themeTint="A6"/>
        <w:sz w:val="14"/>
      </w:rPr>
      <w:tab/>
      <w:t xml:space="preserve">web: </w:t>
    </w:r>
    <w:proofErr w:type="spellStart"/>
    <w:r w:rsidRPr="001253C9">
      <w:rPr>
        <w:rFonts w:ascii="Arial" w:hAnsi="Arial" w:cs="Arial"/>
        <w:color w:val="595959" w:themeColor="text1" w:themeTint="A6"/>
        <w:sz w:val="14"/>
      </w:rPr>
      <w:t>www.sunsoft.sk</w:t>
    </w:r>
    <w:proofErr w:type="spellEnd"/>
    <w:r w:rsidRPr="001253C9">
      <w:rPr>
        <w:rFonts w:ascii="Arial" w:hAnsi="Arial" w:cs="Arial"/>
        <w:color w:val="595959" w:themeColor="text1" w:themeTint="A6"/>
        <w:sz w:val="14"/>
      </w:rPr>
      <w:tab/>
      <w:t>IČ DPH: SK2020425088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A6" w:rsidRDefault="007277A6">
      <w:r>
        <w:separator/>
      </w:r>
    </w:p>
  </w:footnote>
  <w:footnote w:type="continuationSeparator" w:id="0">
    <w:p w:rsidR="007277A6" w:rsidRDefault="0072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6C" w:rsidRDefault="008B22FE">
    <w:pPr>
      <w:pStyle w:val="Hlavika"/>
      <w:tabs>
        <w:tab w:val="clear" w:pos="9072"/>
        <w:tab w:val="right" w:pos="9360"/>
      </w:tabs>
      <w:spacing w:before="100"/>
      <w:ind w:right="23"/>
      <w:rPr>
        <w:sz w:val="14"/>
      </w:rPr>
    </w:pPr>
    <w:r>
      <w:rPr>
        <w:rFonts w:ascii="Arial" w:hAnsi="Arial" w:cs="Arial"/>
        <w:noProof/>
        <w:color w:val="595959" w:themeColor="text1" w:themeTint="A6"/>
        <w:sz w:val="14"/>
        <w:lang w:bidi="ar-S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B612632" wp14:editId="59034C37">
              <wp:simplePos x="0" y="0"/>
              <wp:positionH relativeFrom="column">
                <wp:posOffset>3649980</wp:posOffset>
              </wp:positionH>
              <wp:positionV relativeFrom="paragraph">
                <wp:posOffset>215264</wp:posOffset>
              </wp:positionV>
              <wp:extent cx="2293620" cy="0"/>
              <wp:effectExtent l="0" t="19050" r="11430" b="3810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362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4pt,16.95pt" to="46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5sFQIAACk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" strokecolor="silver" strokeweight="4.5pt"/>
          </w:pict>
        </mc:Fallback>
      </mc:AlternateContent>
    </w:r>
    <w:r w:rsidR="00183C02"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E8FC427" wp14:editId="1C64F4C5">
          <wp:simplePos x="0" y="0"/>
          <wp:positionH relativeFrom="column">
            <wp:posOffset>2234399</wp:posOffset>
          </wp:positionH>
          <wp:positionV relativeFrom="paragraph">
            <wp:posOffset>-13970</wp:posOffset>
          </wp:positionV>
          <wp:extent cx="1327785" cy="269875"/>
          <wp:effectExtent l="0" t="0" r="5715" b="0"/>
          <wp:wrapNone/>
          <wp:docPr id="8" name="Obrázok 8" descr="B:\=Obrázky\ Firemné\Logá\Nové\logo SunSof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B:\=Obrázky\ Firemné\Logá\Nové\logo SunSo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595959" w:themeColor="text1" w:themeTint="A6"/>
        <w:sz w:val="14"/>
        <w:lang w:bidi="ar-SA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80EF2EB" wp14:editId="208A1AE8">
              <wp:simplePos x="0" y="0"/>
              <wp:positionH relativeFrom="column">
                <wp:posOffset>0</wp:posOffset>
              </wp:positionH>
              <wp:positionV relativeFrom="paragraph">
                <wp:posOffset>221614</wp:posOffset>
              </wp:positionV>
              <wp:extent cx="2115820" cy="0"/>
              <wp:effectExtent l="0" t="19050" r="17780" b="381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1582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45pt" to="16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" strokecolor="silver" strokeweight="4.5pt"/>
          </w:pict>
        </mc:Fallback>
      </mc:AlternateContent>
    </w:r>
    <w:r w:rsidR="0070766C" w:rsidRPr="001253C9">
      <w:rPr>
        <w:rFonts w:ascii="Arial" w:hAnsi="Arial" w:cs="Arial"/>
        <w:color w:val="595959" w:themeColor="text1" w:themeTint="A6"/>
        <w:sz w:val="14"/>
      </w:rPr>
      <w:t>Komplexné služby výpočtovej a kancelárskej techniky</w:t>
    </w:r>
    <w:r w:rsidR="0070766C" w:rsidRPr="001253C9">
      <w:rPr>
        <w:color w:val="595959" w:themeColor="text1" w:themeTint="A6"/>
      </w:rPr>
      <w:tab/>
    </w:r>
    <w:r w:rsidR="0070766C" w:rsidRPr="001253C9">
      <w:rPr>
        <w:rFonts w:ascii="Arial" w:hAnsi="Arial" w:cs="Arial"/>
        <w:color w:val="595959" w:themeColor="text1" w:themeTint="A6"/>
        <w:sz w:val="16"/>
      </w:rPr>
      <w:tab/>
    </w:r>
    <w:r w:rsidR="0070766C" w:rsidRPr="001253C9">
      <w:rPr>
        <w:rFonts w:ascii="Arial" w:hAnsi="Arial" w:cs="Arial"/>
        <w:color w:val="595959" w:themeColor="text1" w:themeTint="A6"/>
        <w:sz w:val="14"/>
      </w:rPr>
      <w:t xml:space="preserve">Vývoj a distribúcia </w:t>
    </w:r>
    <w:r w:rsidR="00183C02">
      <w:rPr>
        <w:rFonts w:ascii="Arial" w:hAnsi="Arial" w:cs="Arial"/>
        <w:color w:val="595959" w:themeColor="text1" w:themeTint="A6"/>
        <w:sz w:val="14"/>
      </w:rPr>
      <w:t>podnikového</w:t>
    </w:r>
    <w:r w:rsidR="0070766C" w:rsidRPr="001253C9">
      <w:rPr>
        <w:rFonts w:ascii="Arial" w:hAnsi="Arial" w:cs="Arial"/>
        <w:color w:val="595959" w:themeColor="text1" w:themeTint="A6"/>
        <w:sz w:val="14"/>
      </w:rPr>
      <w:t xml:space="preserve"> a ekonomického software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0C52"/>
    <w:multiLevelType w:val="hybridMultilevel"/>
    <w:tmpl w:val="6D280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E7971"/>
    <w:multiLevelType w:val="hybridMultilevel"/>
    <w:tmpl w:val="B100E6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54CC0"/>
    <w:multiLevelType w:val="hybridMultilevel"/>
    <w:tmpl w:val="4BF456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DF7511"/>
    <w:multiLevelType w:val="singleLevel"/>
    <w:tmpl w:val="D690CB6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">
    <w:nsid w:val="3C3B74EC"/>
    <w:multiLevelType w:val="hybridMultilevel"/>
    <w:tmpl w:val="7CEE4A1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A120A"/>
    <w:multiLevelType w:val="hybridMultilevel"/>
    <w:tmpl w:val="66149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87565F"/>
    <w:multiLevelType w:val="hybridMultilevel"/>
    <w:tmpl w:val="2F86A9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A4393B"/>
    <w:multiLevelType w:val="hybridMultilevel"/>
    <w:tmpl w:val="BA26F2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207FAF"/>
    <w:multiLevelType w:val="hybridMultilevel"/>
    <w:tmpl w:val="AC62D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077AA2"/>
    <w:multiLevelType w:val="singleLevel"/>
    <w:tmpl w:val="D690CB6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f9df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17"/>
    <w:rsid w:val="00035C25"/>
    <w:rsid w:val="000A68C0"/>
    <w:rsid w:val="000A7E36"/>
    <w:rsid w:val="001253C9"/>
    <w:rsid w:val="00160BD3"/>
    <w:rsid w:val="00183C02"/>
    <w:rsid w:val="001A4643"/>
    <w:rsid w:val="001E44DF"/>
    <w:rsid w:val="002204A7"/>
    <w:rsid w:val="00273A14"/>
    <w:rsid w:val="002B1D50"/>
    <w:rsid w:val="00350EED"/>
    <w:rsid w:val="00366ACB"/>
    <w:rsid w:val="00385008"/>
    <w:rsid w:val="00391066"/>
    <w:rsid w:val="003973A7"/>
    <w:rsid w:val="003C3601"/>
    <w:rsid w:val="003C6D59"/>
    <w:rsid w:val="003F612B"/>
    <w:rsid w:val="00421E52"/>
    <w:rsid w:val="00436617"/>
    <w:rsid w:val="0049478F"/>
    <w:rsid w:val="004959C5"/>
    <w:rsid w:val="004D7882"/>
    <w:rsid w:val="005539DB"/>
    <w:rsid w:val="005963D4"/>
    <w:rsid w:val="005F334F"/>
    <w:rsid w:val="006469C8"/>
    <w:rsid w:val="0065635B"/>
    <w:rsid w:val="0069100F"/>
    <w:rsid w:val="006912D3"/>
    <w:rsid w:val="006B3B97"/>
    <w:rsid w:val="0070766C"/>
    <w:rsid w:val="007277A6"/>
    <w:rsid w:val="007676D2"/>
    <w:rsid w:val="00781FAD"/>
    <w:rsid w:val="007A7C29"/>
    <w:rsid w:val="007F5549"/>
    <w:rsid w:val="007F7EEC"/>
    <w:rsid w:val="00811D83"/>
    <w:rsid w:val="00852E2B"/>
    <w:rsid w:val="00885E8E"/>
    <w:rsid w:val="008B22FE"/>
    <w:rsid w:val="008B4166"/>
    <w:rsid w:val="008C419B"/>
    <w:rsid w:val="008D00AF"/>
    <w:rsid w:val="008E2FE5"/>
    <w:rsid w:val="008E5CC9"/>
    <w:rsid w:val="009061DF"/>
    <w:rsid w:val="00973008"/>
    <w:rsid w:val="009D3397"/>
    <w:rsid w:val="00A95B0E"/>
    <w:rsid w:val="00B85D4F"/>
    <w:rsid w:val="00B905E0"/>
    <w:rsid w:val="00B93D57"/>
    <w:rsid w:val="00BC4635"/>
    <w:rsid w:val="00C524AD"/>
    <w:rsid w:val="00C76949"/>
    <w:rsid w:val="00CB278B"/>
    <w:rsid w:val="00CD222F"/>
    <w:rsid w:val="00D06508"/>
    <w:rsid w:val="00D3345B"/>
    <w:rsid w:val="00DC5AE4"/>
    <w:rsid w:val="00DF5FCF"/>
    <w:rsid w:val="00E248A1"/>
    <w:rsid w:val="00E278E0"/>
    <w:rsid w:val="00E628FD"/>
    <w:rsid w:val="00E86FFA"/>
    <w:rsid w:val="00EA4DCD"/>
    <w:rsid w:val="00EF4400"/>
    <w:rsid w:val="00F02BF7"/>
    <w:rsid w:val="00F350FA"/>
    <w:rsid w:val="00F5076B"/>
    <w:rsid w:val="00F51726"/>
    <w:rsid w:val="00F530C0"/>
    <w:rsid w:val="00F86151"/>
    <w:rsid w:val="00F907D4"/>
    <w:rsid w:val="00FB0C71"/>
    <w:rsid w:val="00FB1A95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y-exe-sk/smarttags" w:name="MenoOsoby"/>
  <w:shapeDefaults>
    <o:shapedefaults v:ext="edit" spidmax="2049">
      <o:colormru v:ext="edit" colors="#f9df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81FAD"/>
  </w:style>
  <w:style w:type="paragraph" w:styleId="Nadpis1">
    <w:name w:val="heading 1"/>
    <w:basedOn w:val="Normlny"/>
    <w:next w:val="Normlny"/>
    <w:qFormat/>
    <w:rsid w:val="008B41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y"/>
    <w:next w:val="Normlny"/>
    <w:qFormat/>
    <w:rsid w:val="008B41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Nadpis5">
    <w:name w:val="heading 5"/>
    <w:basedOn w:val="Normlny"/>
    <w:next w:val="Normlny"/>
    <w:qFormat/>
    <w:rsid w:val="008B4166"/>
    <w:p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B4166"/>
    <w:pPr>
      <w:tabs>
        <w:tab w:val="center" w:pos="4536"/>
        <w:tab w:val="right" w:pos="9072"/>
      </w:tabs>
    </w:pPr>
    <w:rPr>
      <w:sz w:val="24"/>
      <w:szCs w:val="24"/>
      <w:lang w:bidi="he-IL"/>
    </w:rPr>
  </w:style>
  <w:style w:type="paragraph" w:styleId="Pta">
    <w:name w:val="footer"/>
    <w:basedOn w:val="Normlny"/>
    <w:rsid w:val="008B4166"/>
    <w:pPr>
      <w:tabs>
        <w:tab w:val="center" w:pos="4536"/>
        <w:tab w:val="right" w:pos="9072"/>
      </w:tabs>
    </w:pPr>
    <w:rPr>
      <w:sz w:val="24"/>
      <w:szCs w:val="24"/>
      <w:lang w:bidi="he-IL"/>
    </w:rPr>
  </w:style>
  <w:style w:type="character" w:styleId="Hypertextovprepojenie">
    <w:name w:val="Hyperlink"/>
    <w:basedOn w:val="Predvolenpsmoodseku"/>
    <w:rsid w:val="008B4166"/>
    <w:rPr>
      <w:color w:val="0000FF"/>
      <w:u w:val="single"/>
    </w:rPr>
  </w:style>
  <w:style w:type="paragraph" w:styleId="Zarkazkladnhotextu">
    <w:name w:val="Body Text Indent"/>
    <w:basedOn w:val="Normlny"/>
    <w:rsid w:val="008B4166"/>
    <w:pPr>
      <w:ind w:firstLine="284"/>
    </w:pPr>
    <w:rPr>
      <w:sz w:val="24"/>
      <w:lang w:eastAsia="cs-CZ"/>
    </w:rPr>
  </w:style>
  <w:style w:type="paragraph" w:styleId="Textbubliny">
    <w:name w:val="Balloon Text"/>
    <w:basedOn w:val="Normlny"/>
    <w:link w:val="TextbublinyChar"/>
    <w:rsid w:val="00035C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35C2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81FAD"/>
  </w:style>
  <w:style w:type="paragraph" w:styleId="Nadpis1">
    <w:name w:val="heading 1"/>
    <w:basedOn w:val="Normlny"/>
    <w:next w:val="Normlny"/>
    <w:qFormat/>
    <w:rsid w:val="008B41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y"/>
    <w:next w:val="Normlny"/>
    <w:qFormat/>
    <w:rsid w:val="008B41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Nadpis5">
    <w:name w:val="heading 5"/>
    <w:basedOn w:val="Normlny"/>
    <w:next w:val="Normlny"/>
    <w:qFormat/>
    <w:rsid w:val="008B4166"/>
    <w:p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B4166"/>
    <w:pPr>
      <w:tabs>
        <w:tab w:val="center" w:pos="4536"/>
        <w:tab w:val="right" w:pos="9072"/>
      </w:tabs>
    </w:pPr>
    <w:rPr>
      <w:sz w:val="24"/>
      <w:szCs w:val="24"/>
      <w:lang w:bidi="he-IL"/>
    </w:rPr>
  </w:style>
  <w:style w:type="paragraph" w:styleId="Pta">
    <w:name w:val="footer"/>
    <w:basedOn w:val="Normlny"/>
    <w:rsid w:val="008B4166"/>
    <w:pPr>
      <w:tabs>
        <w:tab w:val="center" w:pos="4536"/>
        <w:tab w:val="right" w:pos="9072"/>
      </w:tabs>
    </w:pPr>
    <w:rPr>
      <w:sz w:val="24"/>
      <w:szCs w:val="24"/>
      <w:lang w:bidi="he-IL"/>
    </w:rPr>
  </w:style>
  <w:style w:type="character" w:styleId="Hypertextovprepojenie">
    <w:name w:val="Hyperlink"/>
    <w:basedOn w:val="Predvolenpsmoodseku"/>
    <w:rsid w:val="008B4166"/>
    <w:rPr>
      <w:color w:val="0000FF"/>
      <w:u w:val="single"/>
    </w:rPr>
  </w:style>
  <w:style w:type="paragraph" w:styleId="Zarkazkladnhotextu">
    <w:name w:val="Body Text Indent"/>
    <w:basedOn w:val="Normlny"/>
    <w:rsid w:val="008B4166"/>
    <w:pPr>
      <w:ind w:firstLine="284"/>
    </w:pPr>
    <w:rPr>
      <w:sz w:val="24"/>
      <w:lang w:eastAsia="cs-CZ"/>
    </w:rPr>
  </w:style>
  <w:style w:type="paragraph" w:styleId="Textbubliny">
    <w:name w:val="Balloon Text"/>
    <w:basedOn w:val="Normlny"/>
    <w:link w:val="TextbublinyChar"/>
    <w:rsid w:val="00035C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35C2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stra\AppData\Roaming\Microsoft\&#352;abl&#243;ny\SunSoft%20hlavi&#269;kov&#253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SunSoft hlavičkový</Template>
  <TotalTime>100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SunSoft Plus s.r.o.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dudasova</dc:creator>
  <cp:lastModifiedBy>Kustra</cp:lastModifiedBy>
  <cp:revision>36</cp:revision>
  <cp:lastPrinted>2001-02-02T13:23:00Z</cp:lastPrinted>
  <dcterms:created xsi:type="dcterms:W3CDTF">2015-05-20T09:02:00Z</dcterms:created>
  <dcterms:modified xsi:type="dcterms:W3CDTF">2015-05-26T12:53:00Z</dcterms:modified>
</cp:coreProperties>
</file>